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0FE9" w14:textId="77777777" w:rsidR="00D03494" w:rsidRDefault="004B22A8">
      <w:bookmarkStart w:id="0" w:name="_GoBack"/>
      <w:bookmarkEnd w:id="0"/>
      <w:r>
        <w:t>Medlemsmøte</w:t>
      </w:r>
      <w:r w:rsidR="00463474">
        <w:t xml:space="preserve"> torsdag 20 sept 2017</w:t>
      </w:r>
    </w:p>
    <w:p w14:paraId="30920A87" w14:textId="77777777" w:rsidR="004B22A8" w:rsidRDefault="004B22A8">
      <w:r>
        <w:t xml:space="preserve">1/17 </w:t>
      </w:r>
      <w:r>
        <w:tab/>
        <w:t xml:space="preserve">Godkjenning av saksliste. </w:t>
      </w:r>
    </w:p>
    <w:p w14:paraId="6DAAAF50" w14:textId="77777777" w:rsidR="004B22A8" w:rsidRDefault="004B22A8">
      <w:r>
        <w:t xml:space="preserve">2/17 </w:t>
      </w:r>
      <w:r>
        <w:tab/>
        <w:t>Presentasjon av nye medlemmer</w:t>
      </w:r>
    </w:p>
    <w:p w14:paraId="48147AD6" w14:textId="77777777" w:rsidR="004B22A8" w:rsidRDefault="004B22A8" w:rsidP="004B22A8">
      <w:pPr>
        <w:pStyle w:val="Listeavsnitt"/>
        <w:numPr>
          <w:ilvl w:val="0"/>
          <w:numId w:val="1"/>
        </w:numPr>
      </w:pPr>
      <w:r>
        <w:t>Silje Johnsen Strømmen vgs</w:t>
      </w:r>
    </w:p>
    <w:p w14:paraId="54B93770" w14:textId="77777777" w:rsidR="004B22A8" w:rsidRDefault="00463474" w:rsidP="004B22A8">
      <w:pPr>
        <w:pStyle w:val="Listeavsnitt"/>
        <w:numPr>
          <w:ilvl w:val="0"/>
          <w:numId w:val="1"/>
        </w:numPr>
      </w:pPr>
      <w:r>
        <w:t xml:space="preserve">Gro Gerken </w:t>
      </w:r>
      <w:r w:rsidR="004B22A8">
        <w:t>Strømmen vgs</w:t>
      </w:r>
    </w:p>
    <w:p w14:paraId="60909967" w14:textId="77777777" w:rsidR="004B22A8" w:rsidRDefault="004B22A8" w:rsidP="004B22A8">
      <w:pPr>
        <w:pStyle w:val="Listeavsnitt"/>
        <w:numPr>
          <w:ilvl w:val="0"/>
          <w:numId w:val="1"/>
        </w:numPr>
      </w:pPr>
      <w:r>
        <w:t>Lise Guldbrandsen Grønnland voksenopplæring</w:t>
      </w:r>
    </w:p>
    <w:p w14:paraId="2659FCD4" w14:textId="77777777" w:rsidR="004B22A8" w:rsidRDefault="004B22A8" w:rsidP="004B22A8">
      <w:pPr>
        <w:pStyle w:val="Listeavsnitt"/>
        <w:numPr>
          <w:ilvl w:val="0"/>
          <w:numId w:val="1"/>
        </w:numPr>
      </w:pPr>
      <w:r>
        <w:t>Linda Aanerud Skarnes vgs</w:t>
      </w:r>
    </w:p>
    <w:p w14:paraId="654526E2" w14:textId="77777777" w:rsidR="004B22A8" w:rsidRDefault="008472AD" w:rsidP="004B22A8">
      <w:pPr>
        <w:pStyle w:val="Listeavsnitt"/>
        <w:numPr>
          <w:ilvl w:val="0"/>
          <w:numId w:val="1"/>
        </w:numPr>
      </w:pPr>
      <w:r>
        <w:t>Rita N Karlsen Stangnes</w:t>
      </w:r>
      <w:r w:rsidR="004B22A8">
        <w:t xml:space="preserve"> vgs</w:t>
      </w:r>
    </w:p>
    <w:p w14:paraId="28F18C16" w14:textId="77777777" w:rsidR="004B22A8" w:rsidRDefault="004B22A8" w:rsidP="004B22A8">
      <w:pPr>
        <w:pStyle w:val="Listeavsnitt"/>
        <w:numPr>
          <w:ilvl w:val="0"/>
          <w:numId w:val="1"/>
        </w:numPr>
      </w:pPr>
      <w:r>
        <w:t>Trine Stenersen Rud vgs</w:t>
      </w:r>
    </w:p>
    <w:p w14:paraId="5597F59E" w14:textId="77777777" w:rsidR="008472AD" w:rsidRDefault="008472AD" w:rsidP="008472AD">
      <w:r>
        <w:t xml:space="preserve">3/17 Leder leste opp hilsener fra Elin H. Pettersen, Guro Weseth, Berit Johnsen, Ingebjørg Erdal, </w:t>
      </w:r>
      <w:r>
        <w:tab/>
        <w:t>Målfrid Stranden og Kari fra Rud vgs.</w:t>
      </w:r>
    </w:p>
    <w:p w14:paraId="41B68F22" w14:textId="77777777" w:rsidR="008472AD" w:rsidRDefault="008472AD" w:rsidP="008472AD">
      <w:r>
        <w:t>4/17 Hjemmesiden til DNF</w:t>
      </w:r>
    </w:p>
    <w:p w14:paraId="139DD1F0" w14:textId="77777777" w:rsidR="008472AD" w:rsidRDefault="008472AD" w:rsidP="008472AD">
      <w:r>
        <w:tab/>
        <w:t>Berit Jonsen hadde sendt styret et innspill om at styret måtte ta ansvar for hjemmesiden.</w:t>
      </w:r>
    </w:p>
    <w:p w14:paraId="288B9BB6" w14:textId="77777777" w:rsidR="00840144" w:rsidRDefault="008472AD" w:rsidP="008472AD">
      <w:r>
        <w:tab/>
        <w:t xml:space="preserve">Nestleder Grete Slemmen argumenterte mot B. Johnsens forslag. Slemmen mente at det hvis </w:t>
      </w:r>
      <w:r>
        <w:tab/>
        <w:t>ansvar</w:t>
      </w:r>
      <w:r w:rsidR="00840144">
        <w:t>et ble</w:t>
      </w:r>
      <w:r>
        <w:t xml:space="preserve"> lagt til nestleder stillingen kunne det bli vanskelig å få ny nestleder senere. </w:t>
      </w:r>
      <w:r>
        <w:tab/>
        <w:t xml:space="preserve">Den som skal drifte hjemmesiden bør ha </w:t>
      </w:r>
      <w:r w:rsidR="00840144">
        <w:t>interesse</w:t>
      </w:r>
      <w:r>
        <w:t xml:space="preserve"> og kompetanse </w:t>
      </w:r>
      <w:r w:rsidR="00840144">
        <w:t xml:space="preserve">til å gjøre det for at siden </w:t>
      </w:r>
      <w:r w:rsidR="00840144">
        <w:tab/>
        <w:t xml:space="preserve">skal holdes levende. Petter Buberg forslo at andre digitale medier som Facebook heller burde </w:t>
      </w:r>
      <w:r w:rsidR="00840144">
        <w:tab/>
        <w:t xml:space="preserve">brukes. Styret argumenterte mot dette siden ikke alle medlemmer er på facebook og det er </w:t>
      </w:r>
      <w:r w:rsidR="00840144">
        <w:tab/>
        <w:t xml:space="preserve">vanskelig å finne igjen det som blir lagt ut. Styret tilbød den av medlemmene som kunne ta </w:t>
      </w:r>
      <w:r w:rsidR="00840144">
        <w:tab/>
        <w:t xml:space="preserve">på seg jobben kr </w:t>
      </w:r>
      <w:proofErr w:type="gramStart"/>
      <w:r w:rsidR="00840144">
        <w:t>5000 .</w:t>
      </w:r>
      <w:proofErr w:type="gramEnd"/>
      <w:r w:rsidR="00840144">
        <w:t xml:space="preserve">- men fikk ingen respons. Leder Bente Killie fortalte også at det var </w:t>
      </w:r>
      <w:r w:rsidR="00840144">
        <w:tab/>
        <w:t xml:space="preserve">vanskelig å oppnå kontakt med Stephan som nå drifter siden. Foreslått at man finner en ny </w:t>
      </w:r>
      <w:r w:rsidR="00840144">
        <w:tab/>
        <w:t>kontakt som er mer på tilbudssiden.</w:t>
      </w:r>
    </w:p>
    <w:p w14:paraId="0EE15F73" w14:textId="77777777" w:rsidR="00840144" w:rsidRDefault="00840144" w:rsidP="008472AD">
      <w:r>
        <w:t>5/17 Eventuelt</w:t>
      </w:r>
    </w:p>
    <w:p w14:paraId="77177971" w14:textId="77777777" w:rsidR="008472AD" w:rsidRDefault="00840144" w:rsidP="005F22AB">
      <w:pPr>
        <w:pStyle w:val="Listeavsnitt"/>
        <w:numPr>
          <w:ilvl w:val="0"/>
          <w:numId w:val="3"/>
        </w:numPr>
        <w:spacing w:line="240" w:lineRule="auto"/>
      </w:pPr>
      <w:r>
        <w:t>Spørsmålet om hyppighet av årskurset ble tatt opp. Hvert år eller annethvert år? Medlemmene ønsket å tenke på det til 2018. Det var også spørsmål om man kunne legge faglige kurs til andre tider av året i tillegg til årskurset. Det ble det heller ikke tatt noen endelig beslutning på.</w:t>
      </w:r>
    </w:p>
    <w:p w14:paraId="5A9AECDE" w14:textId="77777777" w:rsidR="005F22AB" w:rsidRDefault="005F22AB" w:rsidP="005F22AB">
      <w:pPr>
        <w:pStyle w:val="Listeavsnitt"/>
        <w:spacing w:line="240" w:lineRule="auto"/>
      </w:pPr>
    </w:p>
    <w:p w14:paraId="047DF491" w14:textId="77777777" w:rsidR="005F22AB" w:rsidRDefault="00840144" w:rsidP="005F22AB">
      <w:pPr>
        <w:pStyle w:val="Listeavsnitt"/>
        <w:numPr>
          <w:ilvl w:val="0"/>
          <w:numId w:val="3"/>
        </w:numPr>
        <w:spacing w:line="240" w:lineRule="auto"/>
      </w:pPr>
      <w:r>
        <w:t>Spørsmål om tidspunkt på året. Medlemmene ønsket fortsatt uke 38</w:t>
      </w:r>
    </w:p>
    <w:p w14:paraId="6F1C1213" w14:textId="77777777" w:rsidR="005F22AB" w:rsidRDefault="005F22AB" w:rsidP="005F22AB">
      <w:pPr>
        <w:pStyle w:val="Listeavsnitt"/>
      </w:pPr>
    </w:p>
    <w:p w14:paraId="22EE53F9" w14:textId="77777777" w:rsidR="005F22AB" w:rsidRDefault="005F22AB" w:rsidP="005F22AB">
      <w:pPr>
        <w:pStyle w:val="Listeavsnitt"/>
        <w:spacing w:line="240" w:lineRule="auto"/>
      </w:pPr>
    </w:p>
    <w:p w14:paraId="2C182EAE" w14:textId="77777777" w:rsidR="00840144" w:rsidRDefault="00840144" w:rsidP="005F22AB">
      <w:pPr>
        <w:pStyle w:val="Listeavsnitt"/>
        <w:numPr>
          <w:ilvl w:val="0"/>
          <w:numId w:val="3"/>
        </w:numPr>
        <w:spacing w:line="240" w:lineRule="auto"/>
      </w:pPr>
      <w:r>
        <w:t>Styret forslo at årskurs for 2018 skulle legge til Trondheim. Dette på bakgrunn av at når årskursene legges til plasser som Kristiansund med få flyavganger og litt vanskeligere tilgjengelighet går deltager antallet ned. Styret fremmet dermed forslag om Trondheim som ligger midt i landet og skal være greit å komme seg til for alle. Det er også økonomisk fordels aktig i forhold til mindre plasser.</w:t>
      </w:r>
    </w:p>
    <w:p w14:paraId="36C39E08" w14:textId="77777777" w:rsidR="005F22AB" w:rsidRDefault="005F22AB" w:rsidP="005F22AB">
      <w:pPr>
        <w:pStyle w:val="Listeavsnitt"/>
        <w:spacing w:line="240" w:lineRule="auto"/>
      </w:pPr>
    </w:p>
    <w:p w14:paraId="09926410" w14:textId="77777777" w:rsidR="00840144" w:rsidRDefault="00840144" w:rsidP="00840144">
      <w:pPr>
        <w:pStyle w:val="Listeavsnitt"/>
        <w:numPr>
          <w:ilvl w:val="0"/>
          <w:numId w:val="3"/>
        </w:numPr>
      </w:pPr>
      <w:r>
        <w:t xml:space="preserve">Evalueringsskjema: Styret ønsket å få inn skjema til lunsj på lørdag i stedet for avreise søndag. Dette fordi ønske om tema for neste årskurs de siste årene har </w:t>
      </w:r>
      <w:r w:rsidR="005F22AB">
        <w:t xml:space="preserve">vært lite samstemte. Ved å samle inn skjema tidligere kunne styret presentere forslag for medlemmene </w:t>
      </w:r>
      <w:proofErr w:type="spellStart"/>
      <w:r w:rsidR="005F22AB">
        <w:t>slk</w:t>
      </w:r>
      <w:proofErr w:type="spellEnd"/>
      <w:r w:rsidR="005F22AB">
        <w:t xml:space="preserve"> at de i større grad kunne samle seg om tema. </w:t>
      </w:r>
    </w:p>
    <w:p w14:paraId="50157468" w14:textId="77777777" w:rsidR="005F22AB" w:rsidRDefault="005F22AB" w:rsidP="005F22AB">
      <w:pPr>
        <w:pStyle w:val="Listeavsnitt"/>
      </w:pPr>
    </w:p>
    <w:p w14:paraId="621F9544" w14:textId="77777777" w:rsidR="005F22AB" w:rsidRDefault="005F22AB" w:rsidP="005F22AB">
      <w:pPr>
        <w:pStyle w:val="Listeavsnitt"/>
      </w:pPr>
    </w:p>
    <w:p w14:paraId="70AE4996" w14:textId="77777777" w:rsidR="005F22AB" w:rsidRDefault="005F22AB" w:rsidP="00840144">
      <w:pPr>
        <w:pStyle w:val="Listeavsnitt"/>
        <w:numPr>
          <w:ilvl w:val="0"/>
          <w:numId w:val="3"/>
        </w:numPr>
      </w:pPr>
      <w:r>
        <w:lastRenderedPageBreak/>
        <w:t>Presentasjon av DNF’s høringsuttalelse. Uttalelsen bygger på samme retning som NHO og NFVB’s uttalelser. Viktig at DNF har samme synspunkt som vår hoved organisasjon.</w:t>
      </w:r>
    </w:p>
    <w:p w14:paraId="6949F14E" w14:textId="77777777" w:rsidR="005F22AB" w:rsidRDefault="005F22AB" w:rsidP="005F22AB">
      <w:pPr>
        <w:pStyle w:val="Listeavsnitt"/>
      </w:pPr>
    </w:p>
    <w:p w14:paraId="54BB3A3E" w14:textId="77777777" w:rsidR="005F22AB" w:rsidRDefault="005F22AB" w:rsidP="00840144">
      <w:pPr>
        <w:pStyle w:val="Listeavsnitt"/>
        <w:numPr>
          <w:ilvl w:val="0"/>
          <w:numId w:val="3"/>
        </w:numPr>
      </w:pPr>
      <w:r>
        <w:t xml:space="preserve">Gjennomgang av tingenes tilstand for </w:t>
      </w:r>
      <w:proofErr w:type="spellStart"/>
      <w:r>
        <w:t>vg</w:t>
      </w:r>
      <w:proofErr w:type="spellEnd"/>
      <w:r>
        <w:t xml:space="preserve"> 1/ </w:t>
      </w:r>
      <w:proofErr w:type="spellStart"/>
      <w:r>
        <w:t>vg</w:t>
      </w:r>
      <w:proofErr w:type="spellEnd"/>
      <w:r>
        <w:t xml:space="preserve"> 2 rundt om i landet. Stor variasjon, men det kunne se ut som flere hadde oppgang på årets </w:t>
      </w:r>
      <w:proofErr w:type="spellStart"/>
      <w:r>
        <w:t>vg</w:t>
      </w:r>
      <w:proofErr w:type="spellEnd"/>
      <w:r>
        <w:t xml:space="preserve"> 1 kull, som forhåpentligvis kan rekruttere til frisør </w:t>
      </w:r>
      <w:proofErr w:type="spellStart"/>
      <w:r>
        <w:t>vg</w:t>
      </w:r>
      <w:proofErr w:type="spellEnd"/>
      <w:r>
        <w:t xml:space="preserve"> 2 neste år. Noen skoler uttalte at det var et problem at ved små skoler med lange avstander ble elevene plassert på </w:t>
      </w:r>
      <w:proofErr w:type="spellStart"/>
      <w:r>
        <w:t>vg</w:t>
      </w:r>
      <w:proofErr w:type="spellEnd"/>
      <w:r>
        <w:t xml:space="preserve"> 2 frisør fordi det ikke var annet tilbud. </w:t>
      </w:r>
    </w:p>
    <w:p w14:paraId="2DB62E7F" w14:textId="77777777" w:rsidR="005F22AB" w:rsidRDefault="005F22AB" w:rsidP="005F22AB"/>
    <w:p w14:paraId="41228D09" w14:textId="77777777" w:rsidR="005F22AB" w:rsidRDefault="005F22AB" w:rsidP="00840144">
      <w:pPr>
        <w:pStyle w:val="Listeavsnitt"/>
        <w:numPr>
          <w:ilvl w:val="0"/>
          <w:numId w:val="3"/>
        </w:numPr>
      </w:pPr>
      <w:r>
        <w:t>Plenumsdebatt: Hvordan rekruttere til frisørfaget? yrkes/ utdanningsvalgs messer, hospitering, åpen skole.</w:t>
      </w:r>
    </w:p>
    <w:p w14:paraId="6589765F" w14:textId="77777777" w:rsidR="005F22AB" w:rsidRDefault="005F22AB" w:rsidP="005F22AB">
      <w:pPr>
        <w:pStyle w:val="Listeavsnitt"/>
      </w:pPr>
    </w:p>
    <w:p w14:paraId="658F0E20" w14:textId="77777777" w:rsidR="005F22AB" w:rsidRDefault="005F22AB" w:rsidP="005F22AB">
      <w:r>
        <w:t>Forøvrig fikk DNF 136 800 kr fra Pivot Point</w:t>
      </w:r>
    </w:p>
    <w:p w14:paraId="3C1DC5E1" w14:textId="77777777" w:rsidR="005F22AB" w:rsidRDefault="005F22AB" w:rsidP="005F22AB"/>
    <w:p w14:paraId="5D3D23ED" w14:textId="77777777" w:rsidR="004B22A8" w:rsidRDefault="004B22A8">
      <w:r>
        <w:tab/>
      </w:r>
    </w:p>
    <w:sectPr w:rsidR="004B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D31"/>
    <w:multiLevelType w:val="hybridMultilevel"/>
    <w:tmpl w:val="C2105B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D36820"/>
    <w:multiLevelType w:val="hybridMultilevel"/>
    <w:tmpl w:val="1414B5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125EA0"/>
    <w:multiLevelType w:val="hybridMultilevel"/>
    <w:tmpl w:val="EC16AC7E"/>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A8"/>
    <w:rsid w:val="00414C5B"/>
    <w:rsid w:val="00463474"/>
    <w:rsid w:val="004B22A8"/>
    <w:rsid w:val="005F22AB"/>
    <w:rsid w:val="00840144"/>
    <w:rsid w:val="008472AD"/>
    <w:rsid w:val="008D4351"/>
    <w:rsid w:val="00B600A1"/>
    <w:rsid w:val="00CF1CAF"/>
    <w:rsid w:val="00D03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691C"/>
  <w15:docId w15:val="{FB587520-0C37-4A64-981B-D01604A3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2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2580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Gjøvik vgs</dc:creator>
  <cp:lastModifiedBy>Eva Enderud Larsen</cp:lastModifiedBy>
  <cp:revision>2</cp:revision>
  <dcterms:created xsi:type="dcterms:W3CDTF">2019-02-10T12:08:00Z</dcterms:created>
  <dcterms:modified xsi:type="dcterms:W3CDTF">2019-02-10T12:08:00Z</dcterms:modified>
</cp:coreProperties>
</file>